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7B6C7" w14:textId="77777777" w:rsidR="0055467E" w:rsidRDefault="001441E1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Applic</w:t>
      </w:r>
      <w:r w:rsidR="003459F7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ation Form for </w:t>
      </w:r>
      <w:r w:rsidR="00406EC5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 xml:space="preserve">the </w:t>
      </w:r>
      <w:r w:rsidR="003459F7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IMSISS-CES Visiting Scholar Fellowship</w:t>
      </w:r>
    </w:p>
    <w:p w14:paraId="3BBBC869" w14:textId="77777777" w:rsidR="003459F7" w:rsidRDefault="003459F7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14:paraId="2E042F00" w14:textId="77777777" w:rsidR="0055467E" w:rsidRPr="001441E1" w:rsidRDefault="001441E1" w:rsidP="00D71DF4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14:paraId="718BD815" w14:textId="77777777"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5963"/>
      </w:tblGrid>
      <w:tr w:rsidR="00D71DF4" w:rsidRPr="005C372A" w14:paraId="1695EB82" w14:textId="77777777" w:rsidTr="000B03B7">
        <w:tc>
          <w:tcPr>
            <w:tcW w:w="3053" w:type="dxa"/>
          </w:tcPr>
          <w:p w14:paraId="1CED899A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tc>
          <w:tcPr>
            <w:tcW w:w="5963" w:type="dxa"/>
          </w:tcPr>
          <w:p w14:paraId="5FC4A90B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2BCBC5D4" w14:textId="77777777" w:rsidTr="000B03B7">
        <w:tc>
          <w:tcPr>
            <w:tcW w:w="3053" w:type="dxa"/>
          </w:tcPr>
          <w:p w14:paraId="10788BE8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tc>
          <w:tcPr>
            <w:tcW w:w="5963" w:type="dxa"/>
          </w:tcPr>
          <w:p w14:paraId="7B9C072A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4E0F78C8" w14:textId="77777777" w:rsidTr="000B03B7">
        <w:tc>
          <w:tcPr>
            <w:tcW w:w="3053" w:type="dxa"/>
          </w:tcPr>
          <w:p w14:paraId="43711B53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tc>
          <w:tcPr>
            <w:tcW w:w="5963" w:type="dxa"/>
          </w:tcPr>
          <w:p w14:paraId="653219AA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10B07A64" w14:textId="77777777" w:rsidTr="000B03B7">
        <w:tc>
          <w:tcPr>
            <w:tcW w:w="3053" w:type="dxa"/>
            <w:tcBorders>
              <w:bottom w:val="single" w:sz="4" w:space="0" w:color="auto"/>
            </w:tcBorders>
          </w:tcPr>
          <w:p w14:paraId="42996B52" w14:textId="77777777" w:rsidR="00D71DF4" w:rsidRPr="005C372A" w:rsidRDefault="00D71DF4" w:rsidP="00A70C3E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 xml:space="preserve">Date </w:t>
            </w:r>
            <w:r w:rsidR="00EE7678"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14:paraId="12B6FA64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6D4FB08C" w14:textId="77777777" w:rsidTr="000B03B7"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14:paraId="5D53FA4F" w14:textId="77777777" w:rsidR="00D71DF4" w:rsidRPr="005C372A" w:rsidRDefault="00A70C3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Place of Birth</w:t>
            </w: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14:paraId="79B69A70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23D00FD6" w14:textId="77777777" w:rsidTr="000B03B7">
        <w:tc>
          <w:tcPr>
            <w:tcW w:w="3053" w:type="dxa"/>
          </w:tcPr>
          <w:p w14:paraId="2534E06D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  <w:r w:rsidR="00406EC5">
              <w:rPr>
                <w:rFonts w:ascii="Calibri" w:hAnsi="Calibri" w:cs="Arial"/>
                <w:bCs/>
                <w:color w:val="000000"/>
                <w:lang w:val="en-GB"/>
              </w:rPr>
              <w:t xml:space="preserve"> of Residence</w:t>
            </w:r>
          </w:p>
        </w:tc>
        <w:tc>
          <w:tcPr>
            <w:tcW w:w="5963" w:type="dxa"/>
          </w:tcPr>
          <w:p w14:paraId="789268E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5EC10D9F" w14:textId="77777777" w:rsidTr="000B03B7">
        <w:tc>
          <w:tcPr>
            <w:tcW w:w="3053" w:type="dxa"/>
          </w:tcPr>
          <w:p w14:paraId="7FFC4002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tc>
          <w:tcPr>
            <w:tcW w:w="5963" w:type="dxa"/>
          </w:tcPr>
          <w:p w14:paraId="0B308092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7158EF85" w14:textId="77777777" w:rsidTr="000B03B7">
        <w:tc>
          <w:tcPr>
            <w:tcW w:w="3053" w:type="dxa"/>
          </w:tcPr>
          <w:p w14:paraId="2F346986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tc>
          <w:tcPr>
            <w:tcW w:w="5963" w:type="dxa"/>
          </w:tcPr>
          <w:p w14:paraId="08C10E94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6A7B1ADF" w14:textId="77777777" w:rsidTr="000B03B7">
        <w:tc>
          <w:tcPr>
            <w:tcW w:w="3053" w:type="dxa"/>
          </w:tcPr>
          <w:p w14:paraId="7BE9C483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tc>
          <w:tcPr>
            <w:tcW w:w="5963" w:type="dxa"/>
          </w:tcPr>
          <w:p w14:paraId="5224D7E4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662F64F6" w14:textId="77777777" w:rsidTr="000B03B7">
        <w:tc>
          <w:tcPr>
            <w:tcW w:w="3053" w:type="dxa"/>
            <w:tcBorders>
              <w:bottom w:val="single" w:sz="4" w:space="0" w:color="auto"/>
            </w:tcBorders>
          </w:tcPr>
          <w:p w14:paraId="0FC2BD13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14:paraId="3CDC3022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0E3B0610" w14:textId="77777777" w:rsidTr="000B03B7"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</w:tcPr>
          <w:p w14:paraId="43411EB0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5963" w:type="dxa"/>
            <w:tcBorders>
              <w:left w:val="single" w:sz="4" w:space="0" w:color="auto"/>
              <w:right w:val="single" w:sz="4" w:space="0" w:color="auto"/>
            </w:tcBorders>
          </w:tcPr>
          <w:p w14:paraId="3443204D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7FB034BE" w14:textId="77777777" w:rsidTr="000B03B7">
        <w:tc>
          <w:tcPr>
            <w:tcW w:w="3053" w:type="dxa"/>
          </w:tcPr>
          <w:p w14:paraId="0964505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tc>
          <w:tcPr>
            <w:tcW w:w="5963" w:type="dxa"/>
          </w:tcPr>
          <w:p w14:paraId="686B83E7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2A30CC10" w14:textId="77777777" w:rsidTr="000B03B7">
        <w:tc>
          <w:tcPr>
            <w:tcW w:w="3053" w:type="dxa"/>
          </w:tcPr>
          <w:p w14:paraId="25E45895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tc>
          <w:tcPr>
            <w:tcW w:w="5963" w:type="dxa"/>
          </w:tcPr>
          <w:p w14:paraId="442713D6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3B857EDF" w14:textId="77777777" w:rsidTr="000B03B7">
        <w:tc>
          <w:tcPr>
            <w:tcW w:w="3053" w:type="dxa"/>
          </w:tcPr>
          <w:p w14:paraId="2D115B0E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tc>
          <w:tcPr>
            <w:tcW w:w="5963" w:type="dxa"/>
          </w:tcPr>
          <w:p w14:paraId="0DDEE861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450C5B5C" w14:textId="77777777" w:rsidTr="000B03B7">
        <w:tc>
          <w:tcPr>
            <w:tcW w:w="3053" w:type="dxa"/>
            <w:tcBorders>
              <w:bottom w:val="single" w:sz="4" w:space="0" w:color="auto"/>
            </w:tcBorders>
          </w:tcPr>
          <w:p w14:paraId="0B60FC3E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14:paraId="22B99816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6C2CF4" w:rsidRPr="005C372A" w14:paraId="3E722212" w14:textId="77777777" w:rsidTr="000B03B7">
        <w:tc>
          <w:tcPr>
            <w:tcW w:w="3053" w:type="dxa"/>
            <w:tcBorders>
              <w:bottom w:val="single" w:sz="4" w:space="0" w:color="auto"/>
            </w:tcBorders>
          </w:tcPr>
          <w:p w14:paraId="0619AA53" w14:textId="77777777"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Special Needs (Please detail where applicable)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14:paraId="21A7D3B9" w14:textId="77777777"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14417CF4" w14:textId="77777777" w:rsidTr="000B03B7">
        <w:tc>
          <w:tcPr>
            <w:tcW w:w="3053" w:type="dxa"/>
            <w:tcBorders>
              <w:left w:val="nil"/>
              <w:bottom w:val="nil"/>
              <w:right w:val="nil"/>
            </w:tcBorders>
          </w:tcPr>
          <w:p w14:paraId="3B91D96B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5963" w:type="dxa"/>
            <w:tcBorders>
              <w:left w:val="nil"/>
              <w:bottom w:val="nil"/>
              <w:right w:val="nil"/>
            </w:tcBorders>
          </w:tcPr>
          <w:p w14:paraId="654E9F48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1010E00E" w14:textId="77777777" w:rsidTr="000B03B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3506B" w14:textId="77777777" w:rsidR="00D71DF4" w:rsidRPr="005C372A" w:rsidRDefault="00D71DF4" w:rsidP="005C372A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/>
                <w:bCs/>
                <w:color w:val="000000"/>
                <w:lang w:val="en-GB"/>
              </w:rPr>
              <w:t>Information on Position and Research Area</w:t>
            </w:r>
          </w:p>
        </w:tc>
      </w:tr>
      <w:tr w:rsidR="00D71DF4" w:rsidRPr="005C372A" w14:paraId="42E826AB" w14:textId="77777777" w:rsidTr="000B03B7">
        <w:tc>
          <w:tcPr>
            <w:tcW w:w="3053" w:type="dxa"/>
            <w:tcBorders>
              <w:top w:val="nil"/>
              <w:left w:val="nil"/>
              <w:right w:val="nil"/>
            </w:tcBorders>
          </w:tcPr>
          <w:p w14:paraId="727041FD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right w:val="nil"/>
            </w:tcBorders>
          </w:tcPr>
          <w:p w14:paraId="57A07CFF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6C0DB58F" w14:textId="77777777" w:rsidTr="000B03B7">
        <w:tc>
          <w:tcPr>
            <w:tcW w:w="3053" w:type="dxa"/>
          </w:tcPr>
          <w:p w14:paraId="5F203467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 xml:space="preserve">University </w:t>
            </w:r>
          </w:p>
        </w:tc>
        <w:tc>
          <w:tcPr>
            <w:tcW w:w="5963" w:type="dxa"/>
          </w:tcPr>
          <w:p w14:paraId="71873BCA" w14:textId="77777777" w:rsidR="00D71DF4" w:rsidRPr="008B7BD3" w:rsidRDefault="00D71DF4" w:rsidP="005C372A">
            <w:p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</w:tc>
      </w:tr>
      <w:tr w:rsidR="00D71DF4" w:rsidRPr="005C372A" w14:paraId="320BE50A" w14:textId="77777777" w:rsidTr="000B03B7">
        <w:tc>
          <w:tcPr>
            <w:tcW w:w="3053" w:type="dxa"/>
          </w:tcPr>
          <w:p w14:paraId="64FB0E7B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Department</w:t>
            </w:r>
          </w:p>
        </w:tc>
        <w:tc>
          <w:tcPr>
            <w:tcW w:w="5963" w:type="dxa"/>
          </w:tcPr>
          <w:p w14:paraId="0E67754E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7C802444" w14:textId="77777777" w:rsidTr="000B03B7">
        <w:tc>
          <w:tcPr>
            <w:tcW w:w="3053" w:type="dxa"/>
          </w:tcPr>
          <w:p w14:paraId="0D5E70DA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Position/Function</w:t>
            </w:r>
          </w:p>
        </w:tc>
        <w:tc>
          <w:tcPr>
            <w:tcW w:w="5963" w:type="dxa"/>
          </w:tcPr>
          <w:p w14:paraId="7B1C01DB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334074" w:rsidRPr="005C372A" w14:paraId="2B47E355" w14:textId="77777777" w:rsidTr="000B03B7">
        <w:tc>
          <w:tcPr>
            <w:tcW w:w="3053" w:type="dxa"/>
          </w:tcPr>
          <w:p w14:paraId="090A2A9C" w14:textId="77777777" w:rsidR="00334074" w:rsidRDefault="0033407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Council for European Studies </w:t>
            </w:r>
            <w:r w:rsidR="00406EC5">
              <w:rPr>
                <w:rFonts w:ascii="Calibri" w:hAnsi="Calibri" w:cs="Arial"/>
                <w:bCs/>
                <w:color w:val="000000"/>
                <w:lang w:val="en-GB"/>
              </w:rPr>
              <w:t>Individual Membership</w:t>
            </w:r>
          </w:p>
          <w:p w14:paraId="430E76DF" w14:textId="77777777" w:rsidR="00C646BC" w:rsidRDefault="00C646BC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  <w:p w14:paraId="5AFC52B1" w14:textId="0D5CFDEF" w:rsidR="00C646BC" w:rsidRPr="005C372A" w:rsidRDefault="00C646BC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If you are not a CES member, you can sign up </w:t>
            </w:r>
            <w:hyperlink r:id="rId9" w:history="1">
              <w:r w:rsidRPr="000B03B7">
                <w:rPr>
                  <w:rStyle w:val="Hyperlink"/>
                  <w:rFonts w:ascii="Calibri" w:hAnsi="Calibri" w:cs="Arial"/>
                  <w:bCs/>
                  <w:lang w:val="en-GB"/>
                </w:rPr>
                <w:t>here</w:t>
              </w:r>
            </w:hyperlink>
            <w:r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</w:p>
        </w:tc>
        <w:tc>
          <w:tcPr>
            <w:tcW w:w="5963" w:type="dxa"/>
          </w:tcPr>
          <w:p w14:paraId="1CFD323C" w14:textId="77777777" w:rsidR="00930700" w:rsidRDefault="00406EC5" w:rsidP="00334074">
            <w:pPr>
              <w:numPr>
                <w:ilvl w:val="0"/>
                <w:numId w:val="7"/>
              </w:num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Yes</w:t>
            </w:r>
          </w:p>
          <w:p w14:paraId="387CEAC9" w14:textId="77777777" w:rsidR="00406EC5" w:rsidRPr="005C372A" w:rsidRDefault="00406EC5" w:rsidP="00334074">
            <w:pPr>
              <w:numPr>
                <w:ilvl w:val="0"/>
                <w:numId w:val="7"/>
              </w:num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No</w:t>
            </w:r>
          </w:p>
        </w:tc>
      </w:tr>
      <w:tr w:rsidR="00986C33" w:rsidRPr="005C372A" w14:paraId="2A63D780" w14:textId="77777777" w:rsidTr="000B03B7">
        <w:tc>
          <w:tcPr>
            <w:tcW w:w="3053" w:type="dxa"/>
          </w:tcPr>
          <w:p w14:paraId="7FE90433" w14:textId="2C98F1EC" w:rsidR="00986C33" w:rsidRDefault="00986C33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CES Research Network membership (Please select one by deleting </w:t>
            </w:r>
            <w:r w:rsidR="000B03B7">
              <w:rPr>
                <w:rFonts w:ascii="Calibri" w:hAnsi="Calibri" w:cs="Arial"/>
                <w:bCs/>
                <w:color w:val="000000"/>
                <w:lang w:val="en-GB"/>
              </w:rPr>
              <w:t xml:space="preserve">the 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others)</w:t>
            </w:r>
          </w:p>
        </w:tc>
        <w:tc>
          <w:tcPr>
            <w:tcW w:w="5963" w:type="dxa"/>
          </w:tcPr>
          <w:p w14:paraId="29530DF1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Business in Politics and Society</w:t>
            </w:r>
          </w:p>
          <w:p w14:paraId="724AA24D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bCs/>
                <w:color w:val="000000"/>
                <w:lang w:val="en-GB"/>
              </w:rPr>
              <w:t>Critical European Studies</w:t>
            </w:r>
          </w:p>
          <w:p w14:paraId="34415650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Environment</w:t>
            </w:r>
          </w:p>
          <w:p w14:paraId="49991C18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European Culture</w:t>
            </w:r>
          </w:p>
          <w:p w14:paraId="11D7A72D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European Integration and the Global Political Economy</w:t>
            </w:r>
          </w:p>
          <w:p w14:paraId="193536C0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bCs/>
                <w:color w:val="000000"/>
                <w:lang w:val="en-GB"/>
              </w:rPr>
              <w:t>Gender and Sexuality</w:t>
            </w:r>
          </w:p>
          <w:p w14:paraId="29822F94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Health &amp; Wellbeing</w:t>
            </w:r>
          </w:p>
          <w:p w14:paraId="026813B7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lastRenderedPageBreak/>
              <w:t>Historical Study of States and Regimes</w:t>
            </w:r>
          </w:p>
          <w:p w14:paraId="6DC909E0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Immigration</w:t>
            </w:r>
          </w:p>
          <w:p w14:paraId="548CD1A2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bCs/>
                <w:color w:val="000000"/>
                <w:lang w:val="en-GB"/>
              </w:rPr>
              <w:t>Law</w:t>
            </w:r>
          </w:p>
          <w:p w14:paraId="39531CFA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Political Economy and Welfare</w:t>
            </w:r>
          </w:p>
          <w:p w14:paraId="448B7697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bCs/>
                <w:color w:val="000000"/>
                <w:lang w:val="en-GB"/>
              </w:rPr>
              <w:t>Political Parties, Party Systems and Elections</w:t>
            </w:r>
          </w:p>
          <w:p w14:paraId="35515B8B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Race and Racism in Europe</w:t>
            </w:r>
          </w:p>
          <w:p w14:paraId="0D31B16D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Radicalism and Violence</w:t>
            </w:r>
          </w:p>
          <w:p w14:paraId="4670527A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Social Movements</w:t>
            </w:r>
          </w:p>
          <w:p w14:paraId="5E18EEC8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Territorial Politics and Federalism</w:t>
            </w:r>
          </w:p>
          <w:p w14:paraId="7D8D4E09" w14:textId="77777777" w:rsidR="00986C33" w:rsidRPr="00986C33" w:rsidRDefault="00986C33" w:rsidP="00986C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986C33">
              <w:rPr>
                <w:rFonts w:ascii="Calibri" w:hAnsi="Calibri" w:cs="Arial"/>
                <w:color w:val="000000"/>
                <w:lang w:val="en-GB"/>
              </w:rPr>
              <w:t>Transnational Memory and Identity in Europe</w:t>
            </w:r>
          </w:p>
          <w:p w14:paraId="30F7B83D" w14:textId="77777777" w:rsidR="00986C33" w:rsidRDefault="00986C33" w:rsidP="00986C33">
            <w:pPr>
              <w:autoSpaceDE w:val="0"/>
              <w:ind w:left="36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4D46ADA8" w14:textId="77777777" w:rsidTr="000B03B7">
        <w:tc>
          <w:tcPr>
            <w:tcW w:w="3053" w:type="dxa"/>
            <w:tcBorders>
              <w:left w:val="nil"/>
              <w:right w:val="nil"/>
            </w:tcBorders>
          </w:tcPr>
          <w:p w14:paraId="534F0D16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5963" w:type="dxa"/>
            <w:tcBorders>
              <w:left w:val="nil"/>
              <w:right w:val="nil"/>
            </w:tcBorders>
          </w:tcPr>
          <w:p w14:paraId="1AB5D8B1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14:paraId="20A64E62" w14:textId="77777777" w:rsidTr="000B03B7">
        <w:tc>
          <w:tcPr>
            <w:tcW w:w="3053" w:type="dxa"/>
          </w:tcPr>
          <w:p w14:paraId="2B80D814" w14:textId="3B12C0A8" w:rsidR="00D71DF4" w:rsidRPr="005C372A" w:rsidRDefault="00A70C3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Proposed Host University</w:t>
            </w:r>
            <w:r w:rsidR="00334074">
              <w:rPr>
                <w:rFonts w:ascii="Calibri" w:hAnsi="Calibri" w:cs="Arial"/>
                <w:bCs/>
                <w:color w:val="000000"/>
                <w:lang w:val="en-GB"/>
              </w:rPr>
              <w:t xml:space="preserve"> (Please select one by deleting </w:t>
            </w:r>
            <w:r w:rsidR="000B03B7">
              <w:rPr>
                <w:rFonts w:ascii="Calibri" w:hAnsi="Calibri" w:cs="Arial"/>
                <w:bCs/>
                <w:color w:val="000000"/>
                <w:lang w:val="en-GB"/>
              </w:rPr>
              <w:t xml:space="preserve">the </w:t>
            </w:r>
            <w:r w:rsidR="00334074">
              <w:rPr>
                <w:rFonts w:ascii="Calibri" w:hAnsi="Calibri" w:cs="Arial"/>
                <w:bCs/>
                <w:color w:val="000000"/>
                <w:lang w:val="en-GB"/>
              </w:rPr>
              <w:t>other)</w:t>
            </w:r>
          </w:p>
        </w:tc>
        <w:tc>
          <w:tcPr>
            <w:tcW w:w="5963" w:type="dxa"/>
          </w:tcPr>
          <w:p w14:paraId="08EE4D23" w14:textId="77777777" w:rsidR="00D71DF4" w:rsidRDefault="004802CE" w:rsidP="00406EC5">
            <w:pPr>
              <w:numPr>
                <w:ilvl w:val="0"/>
                <w:numId w:val="6"/>
              </w:num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406EC5">
              <w:rPr>
                <w:rFonts w:ascii="Calibri" w:hAnsi="Calibri" w:cs="Arial"/>
                <w:bCs/>
                <w:color w:val="000000"/>
                <w:lang w:val="en-GB"/>
              </w:rPr>
              <w:t>D</w:t>
            </w:r>
            <w:r w:rsidR="008B7BD3" w:rsidRPr="00406EC5">
              <w:rPr>
                <w:rFonts w:ascii="Calibri" w:hAnsi="Calibri" w:cs="Arial"/>
                <w:bCs/>
                <w:color w:val="000000"/>
                <w:lang w:val="en-GB"/>
              </w:rPr>
              <w:t>ublin City University (DCU)</w:t>
            </w:r>
            <w:r w:rsidR="00334074" w:rsidRPr="00406EC5">
              <w:rPr>
                <w:rFonts w:ascii="Calibri" w:hAnsi="Calibri" w:cs="Arial"/>
                <w:bCs/>
                <w:color w:val="000000"/>
                <w:lang w:val="en-GB"/>
              </w:rPr>
              <w:t xml:space="preserve"> March-May 20</w:t>
            </w:r>
            <w:r w:rsidR="00B912DE" w:rsidRPr="00406EC5">
              <w:rPr>
                <w:rFonts w:ascii="Calibri" w:hAnsi="Calibri" w:cs="Arial"/>
                <w:bCs/>
                <w:color w:val="000000"/>
                <w:lang w:val="en-GB"/>
              </w:rPr>
              <w:t>2</w:t>
            </w:r>
            <w:r w:rsidR="00406EC5">
              <w:rPr>
                <w:rFonts w:ascii="Calibri" w:hAnsi="Calibri" w:cs="Arial"/>
                <w:bCs/>
                <w:color w:val="000000"/>
                <w:lang w:val="en-GB"/>
              </w:rPr>
              <w:t>2</w:t>
            </w:r>
          </w:p>
          <w:p w14:paraId="3911F156" w14:textId="77777777" w:rsidR="00406EC5" w:rsidRPr="00406EC5" w:rsidRDefault="00406EC5" w:rsidP="00406EC5">
            <w:pPr>
              <w:numPr>
                <w:ilvl w:val="0"/>
                <w:numId w:val="6"/>
              </w:num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University of Trento </w:t>
            </w:r>
            <w:r w:rsidRPr="00406EC5">
              <w:rPr>
                <w:rFonts w:ascii="Calibri" w:hAnsi="Calibri" w:cs="Arial"/>
                <w:bCs/>
                <w:color w:val="000000"/>
                <w:lang w:val="en-GB"/>
              </w:rPr>
              <w:t>March-May 202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2</w:t>
            </w:r>
          </w:p>
          <w:p w14:paraId="00643DDF" w14:textId="77777777" w:rsidR="00334074" w:rsidRPr="0021129A" w:rsidRDefault="00334074" w:rsidP="008B7BD3">
            <w:p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</w:p>
        </w:tc>
      </w:tr>
      <w:tr w:rsidR="00D71DF4" w:rsidRPr="005C372A" w14:paraId="71BD33E2" w14:textId="77777777" w:rsidTr="000B03B7">
        <w:tc>
          <w:tcPr>
            <w:tcW w:w="3053" w:type="dxa"/>
          </w:tcPr>
          <w:p w14:paraId="0D9FA1B0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Preferred duration of the scholarship</w:t>
            </w:r>
          </w:p>
        </w:tc>
        <w:tc>
          <w:tcPr>
            <w:tcW w:w="5963" w:type="dxa"/>
          </w:tcPr>
          <w:p w14:paraId="400A99DB" w14:textId="77777777" w:rsidR="00D71DF4" w:rsidRPr="005C372A" w:rsidRDefault="00C2089A" w:rsidP="00BE45E7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  <w:r w:rsidRPr="00C2089A">
              <w:rPr>
                <w:rFonts w:ascii="Calibri" w:hAnsi="Calibri" w:cs="Arial"/>
                <w:bCs/>
                <w:i/>
                <w:color w:val="000000"/>
                <w:u w:val="single"/>
                <w:lang w:val="en-GB"/>
              </w:rPr>
              <w:t xml:space="preserve">     </w:t>
            </w:r>
            <w:r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 </w:t>
            </w:r>
            <w:r w:rsidR="001D3648">
              <w:rPr>
                <w:rFonts w:ascii="Calibri" w:hAnsi="Calibri" w:cs="Arial"/>
                <w:bCs/>
                <w:i/>
                <w:color w:val="000000"/>
                <w:lang w:val="en-GB"/>
              </w:rPr>
              <w:t>Day</w:t>
            </w:r>
            <w:r w:rsidR="00D71DF4" w:rsidRPr="005C372A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s (Please note: minimum duration of a scholarship is </w:t>
            </w:r>
            <w:r w:rsidR="00A70C3E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one week, </w:t>
            </w:r>
            <w:r w:rsidR="0075199B">
              <w:rPr>
                <w:rFonts w:ascii="Calibri" w:hAnsi="Calibri" w:cs="Arial"/>
                <w:bCs/>
                <w:i/>
                <w:color w:val="000000"/>
                <w:lang w:val="en-GB"/>
              </w:rPr>
              <w:t>maximum normally 2</w:t>
            </w:r>
            <w:r w:rsidR="003459F7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</w:t>
            </w:r>
            <w:r w:rsidR="0075199B">
              <w:rPr>
                <w:rFonts w:ascii="Calibri" w:hAnsi="Calibri" w:cs="Arial"/>
                <w:bCs/>
                <w:i/>
                <w:color w:val="000000"/>
                <w:lang w:val="en-GB"/>
              </w:rPr>
              <w:t>weeks</w:t>
            </w:r>
            <w:r w:rsidR="003459F7">
              <w:rPr>
                <w:rFonts w:ascii="Calibri" w:hAnsi="Calibri" w:cs="Arial"/>
                <w:bCs/>
                <w:i/>
                <w:color w:val="000000"/>
                <w:lang w:val="en-GB"/>
              </w:rPr>
              <w:t>; additional time can be attached to this proposed fellowship, but IMSISS will only fund subsistence</w:t>
            </w:r>
            <w:r w:rsidR="00130567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</w:t>
            </w:r>
            <w:r w:rsidR="006E3CEB">
              <w:rPr>
                <w:rFonts w:ascii="Calibri" w:hAnsi="Calibri" w:cs="Arial"/>
                <w:bCs/>
                <w:i/>
                <w:color w:val="000000"/>
                <w:lang w:val="en-GB"/>
              </w:rPr>
              <w:t>(to a specified value)</w:t>
            </w:r>
            <w:r w:rsidR="003459F7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and accommodation for a maximum of 2 weeks. Any additional time will need to be funded by the scholar</w:t>
            </w:r>
            <w:r w:rsidR="00BE45E7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. Please note that for the purposes of the European Education, </w:t>
            </w:r>
            <w:proofErr w:type="spellStart"/>
            <w:r w:rsidR="00BE45E7">
              <w:rPr>
                <w:rFonts w:ascii="Calibri" w:hAnsi="Calibri" w:cs="Arial"/>
                <w:bCs/>
                <w:i/>
                <w:color w:val="000000"/>
                <w:lang w:val="en-GB"/>
              </w:rPr>
              <w:t>Audiovisual</w:t>
            </w:r>
            <w:proofErr w:type="spellEnd"/>
            <w:r w:rsidR="00BE45E7">
              <w:rPr>
                <w:rFonts w:ascii="Calibri" w:hAnsi="Calibri" w:cs="Arial"/>
                <w:bCs/>
                <w:i/>
                <w:color w:val="000000"/>
                <w:lang w:val="en-GB"/>
              </w:rPr>
              <w:t xml:space="preserve"> and Culture Executive Agency (EACAE) one week equates to a minimum 4 out of 7 consecutive days. </w:t>
            </w:r>
          </w:p>
        </w:tc>
      </w:tr>
      <w:tr w:rsidR="00D71DF4" w:rsidRPr="005C372A" w14:paraId="1E7BBB9B" w14:textId="77777777" w:rsidTr="000B03B7">
        <w:tc>
          <w:tcPr>
            <w:tcW w:w="3053" w:type="dxa"/>
          </w:tcPr>
          <w:p w14:paraId="027C5054" w14:textId="77777777" w:rsidR="00DD4EB8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Preferred arrival date</w:t>
            </w:r>
          </w:p>
        </w:tc>
        <w:tc>
          <w:tcPr>
            <w:tcW w:w="5963" w:type="dxa"/>
          </w:tcPr>
          <w:p w14:paraId="7622574A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</w:p>
        </w:tc>
      </w:tr>
      <w:tr w:rsidR="00D71DF4" w:rsidRPr="005C372A" w14:paraId="316E161B" w14:textId="77777777" w:rsidTr="000B03B7">
        <w:tc>
          <w:tcPr>
            <w:tcW w:w="3053" w:type="dxa"/>
          </w:tcPr>
          <w:p w14:paraId="0BD8EE52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Preferred departure date</w:t>
            </w:r>
          </w:p>
        </w:tc>
        <w:tc>
          <w:tcPr>
            <w:tcW w:w="5963" w:type="dxa"/>
          </w:tcPr>
          <w:p w14:paraId="1C3B7E6E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i/>
                <w:color w:val="000000"/>
                <w:lang w:val="en-GB"/>
              </w:rPr>
            </w:pPr>
          </w:p>
        </w:tc>
      </w:tr>
    </w:tbl>
    <w:p w14:paraId="6752E2F9" w14:textId="77777777" w:rsidR="00DD5835" w:rsidRDefault="00DD5835"/>
    <w:p w14:paraId="71DA4A23" w14:textId="77777777" w:rsidR="003459F7" w:rsidRDefault="00345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087"/>
      </w:tblGrid>
      <w:tr w:rsidR="00D71DF4" w:rsidRPr="005C372A" w14:paraId="55656224" w14:textId="77777777" w:rsidTr="00A70C3E">
        <w:tc>
          <w:tcPr>
            <w:tcW w:w="2943" w:type="dxa"/>
          </w:tcPr>
          <w:p w14:paraId="5E5B1F31" w14:textId="77777777" w:rsidR="00D71DF4" w:rsidRDefault="008C2A4F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Proposed </w:t>
            </w:r>
            <w:r w:rsidR="00A70C3E">
              <w:rPr>
                <w:rFonts w:ascii="Calibri" w:hAnsi="Calibri" w:cs="Arial"/>
                <w:bCs/>
                <w:color w:val="000000"/>
                <w:lang w:val="en-GB"/>
              </w:rPr>
              <w:t xml:space="preserve">activity at host university; </w:t>
            </w:r>
            <w:proofErr w:type="gramStart"/>
            <w:r w:rsidR="00A70C3E">
              <w:rPr>
                <w:rFonts w:ascii="Calibri" w:hAnsi="Calibri" w:cs="Arial"/>
                <w:bCs/>
                <w:color w:val="000000"/>
                <w:lang w:val="en-GB"/>
              </w:rPr>
              <w:t>e</w:t>
            </w:r>
            <w:r w:rsidR="00516915"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  <w:r w:rsidR="00A70C3E">
              <w:rPr>
                <w:rFonts w:ascii="Calibri" w:hAnsi="Calibri" w:cs="Arial"/>
                <w:bCs/>
                <w:color w:val="000000"/>
                <w:lang w:val="en-GB"/>
              </w:rPr>
              <w:t>g</w:t>
            </w:r>
            <w:r w:rsidR="00516915"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  <w:proofErr w:type="gramEnd"/>
            <w:r w:rsidR="00A70C3E">
              <w:rPr>
                <w:rFonts w:ascii="Calibri" w:hAnsi="Calibri" w:cs="Arial"/>
                <w:bCs/>
                <w:color w:val="000000"/>
                <w:lang w:val="en-GB"/>
              </w:rPr>
              <w:t xml:space="preserve"> contribution in terms of student-centred teaching/lecturing, research activities, Master thesis support, academic/professional networking etc)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</w:p>
          <w:p w14:paraId="68C88C04" w14:textId="77777777" w:rsidR="008C2A4F" w:rsidRPr="005C372A" w:rsidRDefault="008C2A4F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223" w:type="dxa"/>
          </w:tcPr>
          <w:p w14:paraId="70B060E6" w14:textId="77777777" w:rsidR="00DD4EB8" w:rsidRDefault="00B912DE" w:rsidP="00DD4EB8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(Please give as much detail as possible)</w:t>
            </w:r>
          </w:p>
          <w:p w14:paraId="39824387" w14:textId="77777777" w:rsidR="00BE6946" w:rsidRPr="005C372A" w:rsidRDefault="00BE6946" w:rsidP="00DD4EB8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</w:tbl>
    <w:p w14:paraId="2D72DF96" w14:textId="77777777"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2AF85589" w14:textId="77777777" w:rsidR="00C20CE7" w:rsidRDefault="00C20CE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52EA40AD" w14:textId="77777777" w:rsidR="000B03B7" w:rsidRDefault="000B03B7" w:rsidP="000B03B7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lastRenderedPageBreak/>
        <w:t xml:space="preserve">For more information about the IMSISS Programme please visit </w:t>
      </w:r>
      <w:hyperlink r:id="rId10" w:history="1">
        <w:r w:rsidRPr="009C50FD">
          <w:rPr>
            <w:rStyle w:val="Hyperlink"/>
            <w:rFonts w:ascii="Calibri" w:hAnsi="Calibri" w:cs="Arial"/>
            <w:bCs/>
            <w:lang w:val="en-GB"/>
          </w:rPr>
          <w:t>http://securityintelligence-erasmusmundus.eu/</w:t>
        </w:r>
      </w:hyperlink>
      <w:r>
        <w:rPr>
          <w:rFonts w:ascii="Calibri" w:hAnsi="Calibri" w:cs="Arial"/>
          <w:bCs/>
          <w:color w:val="000000"/>
          <w:lang w:val="en-GB"/>
        </w:rPr>
        <w:t xml:space="preserve"> </w:t>
      </w:r>
    </w:p>
    <w:p w14:paraId="7FC00A34" w14:textId="77777777" w:rsidR="000B03B7" w:rsidRDefault="000B03B7" w:rsidP="000B03B7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05547989" w14:textId="1017A233" w:rsidR="000B03B7" w:rsidRDefault="000B03B7" w:rsidP="000B03B7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All documents should be sent in PDF format to </w:t>
      </w:r>
      <w:hyperlink r:id="rId11" w:history="1">
        <w:r w:rsidRPr="00F07CE3">
          <w:rPr>
            <w:rStyle w:val="Hyperlink"/>
            <w:rFonts w:ascii="Calibri" w:hAnsi="Calibri" w:cs="Arial"/>
            <w:bCs/>
            <w:lang w:val="en-GB"/>
          </w:rPr>
          <w:t>awards@ces-europe.org</w:t>
        </w:r>
      </w:hyperlink>
      <w:r w:rsidR="003C3536">
        <w:rPr>
          <w:rFonts w:ascii="Calibri" w:hAnsi="Calibri" w:cs="Arial"/>
          <w:bCs/>
          <w:color w:val="000000"/>
          <w:lang w:val="en-GB"/>
        </w:rPr>
        <w:t>.</w:t>
      </w:r>
    </w:p>
    <w:p w14:paraId="0298889F" w14:textId="77777777" w:rsidR="000B03B7" w:rsidRDefault="000B03B7" w:rsidP="000B03B7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13F62CA8" w14:textId="77777777" w:rsidR="00C20CE7" w:rsidRDefault="00C20CE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661BF23C" w14:textId="77777777" w:rsidR="00406EC5" w:rsidRDefault="00E16A92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Date</w:t>
      </w:r>
      <w:r w:rsidR="00406EC5">
        <w:rPr>
          <w:rFonts w:ascii="Calibri" w:hAnsi="Calibri" w:cs="Arial"/>
          <w:bCs/>
          <w:color w:val="000000"/>
          <w:lang w:val="en-GB"/>
        </w:rPr>
        <w:t xml:space="preserve">: </w:t>
      </w:r>
    </w:p>
    <w:p w14:paraId="5928D365" w14:textId="77777777" w:rsidR="00406EC5" w:rsidRDefault="00406EC5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0E429D3D" w14:textId="77777777" w:rsidR="00E16A92" w:rsidRDefault="00E16A92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Signature</w:t>
      </w:r>
      <w:r w:rsidR="00406EC5">
        <w:rPr>
          <w:rFonts w:ascii="Calibri" w:hAnsi="Calibri" w:cs="Arial"/>
          <w:bCs/>
          <w:color w:val="000000"/>
          <w:lang w:val="en-GB"/>
        </w:rPr>
        <w:t xml:space="preserve">:   </w:t>
      </w:r>
      <w:r>
        <w:rPr>
          <w:rFonts w:ascii="Calibri" w:hAnsi="Calibri" w:cs="Arial"/>
          <w:bCs/>
          <w:color w:val="000000"/>
          <w:lang w:val="en-GB"/>
        </w:rPr>
        <w:t>...............................................................................</w:t>
      </w:r>
    </w:p>
    <w:p w14:paraId="2C96F4F1" w14:textId="77777777" w:rsidR="00E16A92" w:rsidRPr="001441E1" w:rsidRDefault="00E16A92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363F9BD7" w14:textId="77777777" w:rsidR="0055467E" w:rsidRDefault="001441E1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Supporting documents to be added to this form</w:t>
      </w:r>
    </w:p>
    <w:p w14:paraId="414A5C39" w14:textId="77777777" w:rsidR="002B2C6D" w:rsidRDefault="002B2C6D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5CC0DDBB" w14:textId="77777777" w:rsidR="001441E1" w:rsidRDefault="001441E1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Curriculum Vitae</w:t>
      </w:r>
      <w:r w:rsidR="0021129A">
        <w:rPr>
          <w:rFonts w:ascii="Calibri" w:hAnsi="Calibri" w:cs="Arial"/>
          <w:bCs/>
          <w:color w:val="000000"/>
          <w:lang w:val="en-GB"/>
        </w:rPr>
        <w:t xml:space="preserve"> (5-page maximum)</w:t>
      </w:r>
    </w:p>
    <w:p w14:paraId="6E0745C4" w14:textId="77777777" w:rsidR="001441E1" w:rsidRDefault="002B2C6D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Selected</w:t>
      </w:r>
      <w:r w:rsidR="001441E1">
        <w:rPr>
          <w:rFonts w:ascii="Calibri" w:hAnsi="Calibri" w:cs="Arial"/>
          <w:bCs/>
          <w:color w:val="000000"/>
          <w:lang w:val="en-GB"/>
        </w:rPr>
        <w:t xml:space="preserve"> publications</w:t>
      </w:r>
      <w:r w:rsidR="003459F7">
        <w:rPr>
          <w:rFonts w:ascii="Calibri" w:hAnsi="Calibri" w:cs="Arial"/>
          <w:bCs/>
          <w:color w:val="000000"/>
          <w:lang w:val="en-GB"/>
        </w:rPr>
        <w:t xml:space="preserve"> (</w:t>
      </w:r>
      <w:r w:rsidR="0021129A">
        <w:rPr>
          <w:rFonts w:ascii="Calibri" w:hAnsi="Calibri" w:cs="Arial"/>
          <w:bCs/>
          <w:color w:val="000000"/>
          <w:lang w:val="en-GB"/>
        </w:rPr>
        <w:t>3-page maximum</w:t>
      </w:r>
      <w:r w:rsidR="003459F7">
        <w:rPr>
          <w:rFonts w:ascii="Calibri" w:hAnsi="Calibri" w:cs="Arial"/>
          <w:bCs/>
          <w:color w:val="000000"/>
          <w:lang w:val="en-GB"/>
        </w:rPr>
        <w:t>)</w:t>
      </w:r>
    </w:p>
    <w:p w14:paraId="280C738E" w14:textId="77777777" w:rsidR="001441E1" w:rsidRDefault="001441E1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Resea</w:t>
      </w:r>
      <w:r w:rsidR="00D71DF4">
        <w:rPr>
          <w:rFonts w:ascii="Calibri" w:hAnsi="Calibri" w:cs="Arial"/>
          <w:bCs/>
          <w:color w:val="000000"/>
          <w:lang w:val="en-GB"/>
        </w:rPr>
        <w:t>r</w:t>
      </w:r>
      <w:r>
        <w:rPr>
          <w:rFonts w:ascii="Calibri" w:hAnsi="Calibri" w:cs="Arial"/>
          <w:bCs/>
          <w:color w:val="000000"/>
          <w:lang w:val="en-GB"/>
        </w:rPr>
        <w:t xml:space="preserve">ch </w:t>
      </w:r>
      <w:r w:rsidR="002B2C6D">
        <w:rPr>
          <w:rFonts w:ascii="Calibri" w:hAnsi="Calibri" w:cs="Arial"/>
          <w:bCs/>
          <w:color w:val="000000"/>
          <w:lang w:val="en-GB"/>
        </w:rPr>
        <w:t>Agenda</w:t>
      </w:r>
      <w:r w:rsidR="0021129A">
        <w:rPr>
          <w:rFonts w:ascii="Calibri" w:hAnsi="Calibri" w:cs="Arial"/>
          <w:bCs/>
          <w:color w:val="000000"/>
          <w:lang w:val="en-GB"/>
        </w:rPr>
        <w:t xml:space="preserve"> (1-</w:t>
      </w:r>
      <w:r w:rsidR="008C2A4F">
        <w:rPr>
          <w:rFonts w:ascii="Calibri" w:hAnsi="Calibri" w:cs="Arial"/>
          <w:bCs/>
          <w:color w:val="000000"/>
          <w:lang w:val="en-GB"/>
        </w:rPr>
        <w:t>page maximum</w:t>
      </w:r>
      <w:r w:rsidR="0064319B">
        <w:rPr>
          <w:rFonts w:ascii="Calibri" w:hAnsi="Calibri" w:cs="Arial"/>
          <w:bCs/>
          <w:color w:val="000000"/>
          <w:lang w:val="en-GB"/>
        </w:rPr>
        <w:t>; fit with the long-term goal of IMSISS</w:t>
      </w:r>
      <w:r w:rsidR="008C2A4F">
        <w:rPr>
          <w:rFonts w:ascii="Calibri" w:hAnsi="Calibri" w:cs="Arial"/>
          <w:bCs/>
          <w:color w:val="000000"/>
          <w:lang w:val="en-GB"/>
        </w:rPr>
        <w:t>)</w:t>
      </w:r>
    </w:p>
    <w:p w14:paraId="00B9D21A" w14:textId="77777777" w:rsidR="003459F7" w:rsidRDefault="003459F7" w:rsidP="001441E1">
      <w:pPr>
        <w:numPr>
          <w:ilvl w:val="0"/>
          <w:numId w:val="4"/>
        </w:num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Cover letter highlighting how this visiting scholar fellowship will benefit both you and the IMSISS Consortium. </w:t>
      </w:r>
    </w:p>
    <w:p w14:paraId="73BDD5CE" w14:textId="77777777" w:rsidR="009B2752" w:rsidRDefault="009B2752" w:rsidP="009B2752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1AECC830" w14:textId="08C8A4E5" w:rsidR="000B03B7" w:rsidRDefault="000B03B7" w:rsidP="009B2752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146A954C" w14:textId="77777777" w:rsidR="000B03B7" w:rsidRDefault="000B03B7" w:rsidP="009B2752">
      <w:pPr>
        <w:autoSpaceDE w:val="0"/>
        <w:rPr>
          <w:rFonts w:ascii="Calibri" w:hAnsi="Calibri" w:cs="Arial"/>
          <w:bCs/>
          <w:color w:val="000000"/>
          <w:lang w:val="en-GB"/>
        </w:rPr>
      </w:pPr>
    </w:p>
    <w:sectPr w:rsidR="000B03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EF91" w14:textId="77777777" w:rsidR="00E00764" w:rsidRDefault="00E00764">
      <w:r>
        <w:separator/>
      </w:r>
    </w:p>
  </w:endnote>
  <w:endnote w:type="continuationSeparator" w:id="0">
    <w:p w14:paraId="4B53176F" w14:textId="77777777" w:rsidR="00E00764" w:rsidRDefault="00E0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461D" w14:textId="77777777" w:rsidR="00C646BC" w:rsidRDefault="00C64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6A38" w14:textId="77777777" w:rsidR="00DA019A" w:rsidRDefault="006E3CEB" w:rsidP="00DA019A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912DE">
      <w:rPr>
        <w:noProof/>
      </w:rPr>
      <w:t>2</w:t>
    </w:r>
    <w:r>
      <w:rPr>
        <w:noProof/>
      </w:rPr>
      <w:fldChar w:fldCharType="end"/>
    </w:r>
  </w:p>
  <w:p w14:paraId="7DC6EA4A" w14:textId="77777777" w:rsidR="006E3CEB" w:rsidRDefault="00C646BC" w:rsidP="00DA019A">
    <w:pPr>
      <w:pStyle w:val="Footer"/>
      <w:jc w:val="right"/>
    </w:pPr>
    <w:r w:rsidRPr="00DA019A">
      <w:rPr>
        <w:noProof/>
        <w:lang w:val="en-GB"/>
      </w:rPr>
      <w:drawing>
        <wp:inline distT="0" distB="0" distL="0" distR="0" wp14:anchorId="79A5C0F9" wp14:editId="66E90FE8">
          <wp:extent cx="2882265" cy="636905"/>
          <wp:effectExtent l="0" t="0" r="0" b="0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71424" w14:textId="77777777" w:rsidR="003459F7" w:rsidRDefault="003459F7" w:rsidP="00253F4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ACC5" w14:textId="77777777" w:rsidR="00C646BC" w:rsidRDefault="00C6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FFD5" w14:textId="77777777" w:rsidR="00E00764" w:rsidRDefault="00E00764">
      <w:r>
        <w:separator/>
      </w:r>
    </w:p>
  </w:footnote>
  <w:footnote w:type="continuationSeparator" w:id="0">
    <w:p w14:paraId="087FDFE7" w14:textId="77777777" w:rsidR="00E00764" w:rsidRDefault="00E0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829A" w14:textId="77777777" w:rsidR="00C646BC" w:rsidRDefault="00C64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5135" w14:textId="055224EB" w:rsidR="00A90098" w:rsidRPr="0055467E" w:rsidRDefault="00C646BC" w:rsidP="00253F4F">
    <w:pPr>
      <w:tabs>
        <w:tab w:val="left" w:pos="-180"/>
      </w:tabs>
      <w:autoSpaceDE w:val="0"/>
      <w:jc w:val="both"/>
      <w:rPr>
        <w:rFonts w:ascii="Calibri" w:hAnsi="Calibri" w:cs="Arial"/>
        <w:b/>
        <w:bCs/>
        <w:color w:val="000000"/>
        <w:sz w:val="32"/>
        <w:szCs w:val="32"/>
        <w:lang w:val="en-GB"/>
      </w:rPr>
    </w:pPr>
    <w:r>
      <w:rPr>
        <w:noProof/>
      </w:rPr>
      <w:drawing>
        <wp:inline distT="0" distB="0" distL="0" distR="0" wp14:anchorId="1B6ED2FE" wp14:editId="05A110AD">
          <wp:extent cx="2164715" cy="960755"/>
          <wp:effectExtent l="0" t="0" r="0" b="0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537">
      <w:tab/>
    </w:r>
    <w:r w:rsidR="00D77537">
      <w:tab/>
    </w:r>
    <w:r w:rsidR="00D77537">
      <w:tab/>
    </w:r>
    <w:r w:rsidR="00D77537">
      <w:tab/>
    </w:r>
    <w:r w:rsidR="00C912A1">
      <w:tab/>
    </w:r>
    <w:r>
      <w:rPr>
        <w:rFonts w:ascii="Calibri" w:hAnsi="Calibri" w:cs="Arial"/>
        <w:b/>
        <w:bCs/>
        <w:noProof/>
        <w:color w:val="000000"/>
        <w:sz w:val="32"/>
        <w:szCs w:val="32"/>
        <w:lang w:val="en-GB"/>
      </w:rPr>
      <w:drawing>
        <wp:inline distT="0" distB="0" distL="0" distR="0" wp14:anchorId="3B5EFEB3" wp14:editId="09F48103">
          <wp:extent cx="1333938" cy="78005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63" cy="80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34115" w14:textId="77777777" w:rsidR="00DA730E" w:rsidRDefault="00DA730E" w:rsidP="00A90098">
    <w:pPr>
      <w:pStyle w:val="Header"/>
      <w:ind w:righ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4805" w14:textId="77777777" w:rsidR="00C646BC" w:rsidRDefault="00C64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43742"/>
    <w:multiLevelType w:val="hybridMultilevel"/>
    <w:tmpl w:val="3D0EA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658CE"/>
    <w:multiLevelType w:val="multilevel"/>
    <w:tmpl w:val="3DE8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4DA8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385C"/>
    <w:multiLevelType w:val="hybridMultilevel"/>
    <w:tmpl w:val="C91A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71167">
    <w:abstractNumId w:val="3"/>
  </w:num>
  <w:num w:numId="2" w16cid:durableId="1713797636">
    <w:abstractNumId w:val="7"/>
  </w:num>
  <w:num w:numId="3" w16cid:durableId="928467918">
    <w:abstractNumId w:val="0"/>
  </w:num>
  <w:num w:numId="4" w16cid:durableId="1506942789">
    <w:abstractNumId w:val="6"/>
  </w:num>
  <w:num w:numId="5" w16cid:durableId="1148520090">
    <w:abstractNumId w:val="4"/>
  </w:num>
  <w:num w:numId="6" w16cid:durableId="1809586815">
    <w:abstractNumId w:val="5"/>
  </w:num>
  <w:num w:numId="7" w16cid:durableId="1000547245">
    <w:abstractNumId w:val="1"/>
  </w:num>
  <w:num w:numId="8" w16cid:durableId="162981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1862"/>
    <w:rsid w:val="000302E7"/>
    <w:rsid w:val="00036318"/>
    <w:rsid w:val="00066C15"/>
    <w:rsid w:val="000671F9"/>
    <w:rsid w:val="000A10B0"/>
    <w:rsid w:val="000B03B7"/>
    <w:rsid w:val="000D7E74"/>
    <w:rsid w:val="00117B92"/>
    <w:rsid w:val="00130567"/>
    <w:rsid w:val="001441E1"/>
    <w:rsid w:val="00145463"/>
    <w:rsid w:val="001955BF"/>
    <w:rsid w:val="001D3648"/>
    <w:rsid w:val="0021129A"/>
    <w:rsid w:val="0022394C"/>
    <w:rsid w:val="002432E6"/>
    <w:rsid w:val="00245EC6"/>
    <w:rsid w:val="00253F4F"/>
    <w:rsid w:val="002768F9"/>
    <w:rsid w:val="002B2C6D"/>
    <w:rsid w:val="00322E2A"/>
    <w:rsid w:val="00334074"/>
    <w:rsid w:val="003459F7"/>
    <w:rsid w:val="003570FB"/>
    <w:rsid w:val="003A216D"/>
    <w:rsid w:val="003B16E9"/>
    <w:rsid w:val="003C3536"/>
    <w:rsid w:val="003E08C3"/>
    <w:rsid w:val="00406EC5"/>
    <w:rsid w:val="00426819"/>
    <w:rsid w:val="0045428D"/>
    <w:rsid w:val="00457CA9"/>
    <w:rsid w:val="004802CE"/>
    <w:rsid w:val="004A2E3B"/>
    <w:rsid w:val="004A6D5C"/>
    <w:rsid w:val="00505F6B"/>
    <w:rsid w:val="00507B71"/>
    <w:rsid w:val="00516915"/>
    <w:rsid w:val="0055467E"/>
    <w:rsid w:val="0055792A"/>
    <w:rsid w:val="005A20DD"/>
    <w:rsid w:val="005C372A"/>
    <w:rsid w:val="00607EA5"/>
    <w:rsid w:val="00633711"/>
    <w:rsid w:val="0064319B"/>
    <w:rsid w:val="00655886"/>
    <w:rsid w:val="006635D4"/>
    <w:rsid w:val="00675A21"/>
    <w:rsid w:val="00692DCC"/>
    <w:rsid w:val="006C2078"/>
    <w:rsid w:val="006C2CF4"/>
    <w:rsid w:val="006C5CD3"/>
    <w:rsid w:val="006E3CEB"/>
    <w:rsid w:val="006F0BF2"/>
    <w:rsid w:val="0075199B"/>
    <w:rsid w:val="00761529"/>
    <w:rsid w:val="007719E5"/>
    <w:rsid w:val="00774487"/>
    <w:rsid w:val="007A736B"/>
    <w:rsid w:val="007F01DC"/>
    <w:rsid w:val="00800E47"/>
    <w:rsid w:val="00835B05"/>
    <w:rsid w:val="00865698"/>
    <w:rsid w:val="00885BC3"/>
    <w:rsid w:val="00894E36"/>
    <w:rsid w:val="008B7BD3"/>
    <w:rsid w:val="008C2A4F"/>
    <w:rsid w:val="008C6415"/>
    <w:rsid w:val="008D217D"/>
    <w:rsid w:val="008D664C"/>
    <w:rsid w:val="00903CE7"/>
    <w:rsid w:val="00930700"/>
    <w:rsid w:val="009434D9"/>
    <w:rsid w:val="00960C42"/>
    <w:rsid w:val="00976630"/>
    <w:rsid w:val="00986C33"/>
    <w:rsid w:val="009B2752"/>
    <w:rsid w:val="009C585F"/>
    <w:rsid w:val="009D4624"/>
    <w:rsid w:val="00A216E7"/>
    <w:rsid w:val="00A70C3E"/>
    <w:rsid w:val="00A90098"/>
    <w:rsid w:val="00A91344"/>
    <w:rsid w:val="00B124B4"/>
    <w:rsid w:val="00B564AD"/>
    <w:rsid w:val="00B5724B"/>
    <w:rsid w:val="00B912DE"/>
    <w:rsid w:val="00BA74E5"/>
    <w:rsid w:val="00BC70F8"/>
    <w:rsid w:val="00BD2E09"/>
    <w:rsid w:val="00BE45E7"/>
    <w:rsid w:val="00BE6946"/>
    <w:rsid w:val="00BF0D66"/>
    <w:rsid w:val="00C17000"/>
    <w:rsid w:val="00C2089A"/>
    <w:rsid w:val="00C20CE7"/>
    <w:rsid w:val="00C428C9"/>
    <w:rsid w:val="00C646BC"/>
    <w:rsid w:val="00C912A1"/>
    <w:rsid w:val="00CB1624"/>
    <w:rsid w:val="00CC0CCF"/>
    <w:rsid w:val="00CE025A"/>
    <w:rsid w:val="00CE3ADC"/>
    <w:rsid w:val="00D71DF4"/>
    <w:rsid w:val="00D77537"/>
    <w:rsid w:val="00D96E05"/>
    <w:rsid w:val="00DA019A"/>
    <w:rsid w:val="00DA730E"/>
    <w:rsid w:val="00DC4610"/>
    <w:rsid w:val="00DD4EB8"/>
    <w:rsid w:val="00DD5835"/>
    <w:rsid w:val="00E00764"/>
    <w:rsid w:val="00E16A92"/>
    <w:rsid w:val="00E53EF0"/>
    <w:rsid w:val="00ED076B"/>
    <w:rsid w:val="00EE7678"/>
    <w:rsid w:val="00F01897"/>
    <w:rsid w:val="00F06F9A"/>
    <w:rsid w:val="00F1576A"/>
    <w:rsid w:val="00F30E52"/>
    <w:rsid w:val="00FC340B"/>
    <w:rsid w:val="00F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92D9111"/>
  <w15:chartTrackingRefBased/>
  <w15:docId w15:val="{80FF8F01-5ED7-E743-B19A-3011FAFA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PageNumber">
    <w:name w:val="page number"/>
    <w:basedOn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uiPriority w:val="59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A730E"/>
    <w:rPr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30E"/>
    <w:rPr>
      <w:rFonts w:ascii="Tahoma" w:hAnsi="Tahoma" w:cs="Tahoma"/>
      <w:sz w:val="16"/>
      <w:szCs w:val="16"/>
      <w:lang w:val="de-DE" w:eastAsia="ar-SA"/>
    </w:rPr>
  </w:style>
  <w:style w:type="character" w:styleId="CommentReference">
    <w:name w:val="annotation reference"/>
    <w:uiPriority w:val="99"/>
    <w:semiHidden/>
    <w:unhideWhenUsed/>
    <w:rsid w:val="001D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648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648"/>
    <w:rPr>
      <w:b/>
      <w:bCs/>
      <w:lang w:val="de-DE" w:eastAsia="ar-SA"/>
    </w:rPr>
  </w:style>
  <w:style w:type="character" w:customStyle="1" w:styleId="FooterChar">
    <w:name w:val="Footer Char"/>
    <w:link w:val="Footer"/>
    <w:uiPriority w:val="99"/>
    <w:rsid w:val="006E3CEB"/>
    <w:rPr>
      <w:sz w:val="24"/>
      <w:szCs w:val="24"/>
      <w:lang w:val="de-DE" w:eastAsia="ar-SA"/>
    </w:rPr>
  </w:style>
  <w:style w:type="character" w:styleId="Hyperlink">
    <w:name w:val="Hyperlink"/>
    <w:uiPriority w:val="99"/>
    <w:unhideWhenUsed/>
    <w:rsid w:val="0093070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06EC5"/>
    <w:rPr>
      <w:color w:val="954F72"/>
      <w:u w:val="single"/>
    </w:rPr>
  </w:style>
  <w:style w:type="character" w:styleId="Strong">
    <w:name w:val="Strong"/>
    <w:uiPriority w:val="22"/>
    <w:qFormat/>
    <w:rsid w:val="00986C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ces-europ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ecurityintelligence-erasmusmundus.e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ouncilforeuropeanstudies.org/civicrm/contribute/transact/?reset=1&amp;id=1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A3C6E6456D6419494150D26A2F90B" ma:contentTypeVersion="11" ma:contentTypeDescription="Create a new document." ma:contentTypeScope="" ma:versionID="e2b7be1d1f42d7f7baa78b051631b282">
  <xsd:schema xmlns:xsd="http://www.w3.org/2001/XMLSchema" xmlns:xs="http://www.w3.org/2001/XMLSchema" xmlns:p="http://schemas.microsoft.com/office/2006/metadata/properties" xmlns:ns3="b0132009-0bd6-4377-b691-535b8bee168c" xmlns:ns4="b45d07f7-5cab-41c3-b41d-2a34dd52de4a" targetNamespace="http://schemas.microsoft.com/office/2006/metadata/properties" ma:root="true" ma:fieldsID="f1ad678d6ea699ad86055dc78ffba719" ns3:_="" ns4:_="">
    <xsd:import namespace="b0132009-0bd6-4377-b691-535b8bee168c"/>
    <xsd:import namespace="b45d07f7-5cab-41c3-b41d-2a34dd52de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2009-0bd6-4377-b691-535b8bee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07f7-5cab-41c3-b41d-2a34dd52d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0B085-CF7A-4BEF-B2E2-5255ADCAE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32009-0bd6-4377-b691-535b8bee168c"/>
    <ds:schemaRef ds:uri="b45d07f7-5cab-41c3-b41d-2a34dd52d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B41C6-D48F-4489-8A88-C57BAE9E6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Visiting Scholars</vt:lpstr>
    </vt:vector>
  </TitlesOfParts>
  <Company>CvO Universität Oldenburg</Company>
  <LinksUpToDate>false</LinksUpToDate>
  <CharactersWithSpaces>2859</CharactersWithSpaces>
  <SharedDoc>false</SharedDoc>
  <HLinks>
    <vt:vector size="6" baseType="variant"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http://securityintelligence-erasmusmundus.eu/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Visiting Scholars</dc:title>
  <dc:subject/>
  <dc:creator>Jan</dc:creator>
  <cp:keywords/>
  <cp:lastModifiedBy>Microsoft Office User</cp:lastModifiedBy>
  <cp:revision>2</cp:revision>
  <cp:lastPrinted>2010-04-21T07:34:00Z</cp:lastPrinted>
  <dcterms:created xsi:type="dcterms:W3CDTF">2022-10-27T14:32:00Z</dcterms:created>
  <dcterms:modified xsi:type="dcterms:W3CDTF">2022-10-27T14:32:00Z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0x010100EA5A3C6E6456D6419494150D26A2F90B</vt:lpwstr>
  </property>
</Properties>
</file>